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EBE" w:rsidRPr="002A3876" w:rsidRDefault="00032EBE" w:rsidP="000E6A71">
      <w:pPr>
        <w:tabs>
          <w:tab w:val="left" w:pos="3434"/>
        </w:tabs>
        <w:rPr>
          <w:rFonts w:ascii="Roboto Thin" w:hAnsi="Roboto Thin" w:cstheme="minorHAnsi"/>
          <w:b/>
          <w:bCs/>
          <w:sz w:val="22"/>
          <w:szCs w:val="22"/>
        </w:rPr>
      </w:pPr>
    </w:p>
    <w:p w:rsidR="005210D4" w:rsidRDefault="005210D4" w:rsidP="000E6A71">
      <w:pPr>
        <w:tabs>
          <w:tab w:val="left" w:pos="3434"/>
        </w:tabs>
        <w:rPr>
          <w:rFonts w:ascii="Roboto Light" w:hAnsi="Roboto Light" w:cstheme="minorHAnsi"/>
          <w:b/>
          <w:bCs/>
          <w:sz w:val="22"/>
          <w:szCs w:val="22"/>
        </w:rPr>
      </w:pPr>
    </w:p>
    <w:p w:rsidR="005210D4" w:rsidRDefault="005210D4" w:rsidP="000E6A71">
      <w:pPr>
        <w:tabs>
          <w:tab w:val="left" w:pos="3434"/>
        </w:tabs>
        <w:rPr>
          <w:rFonts w:ascii="Roboto Light" w:hAnsi="Roboto Light" w:cstheme="minorHAnsi"/>
          <w:b/>
          <w:bCs/>
          <w:sz w:val="22"/>
          <w:szCs w:val="22"/>
        </w:rPr>
      </w:pPr>
    </w:p>
    <w:p w:rsidR="005210D4" w:rsidRDefault="005210D4" w:rsidP="000E6A71">
      <w:pPr>
        <w:tabs>
          <w:tab w:val="left" w:pos="3434"/>
        </w:tabs>
        <w:rPr>
          <w:rFonts w:ascii="Roboto Light" w:hAnsi="Roboto Light" w:cstheme="minorHAnsi"/>
          <w:b/>
          <w:bCs/>
          <w:sz w:val="22"/>
          <w:szCs w:val="22"/>
        </w:rPr>
      </w:pPr>
    </w:p>
    <w:p w:rsidR="005210D4" w:rsidRDefault="005210D4" w:rsidP="000E6A71">
      <w:pPr>
        <w:tabs>
          <w:tab w:val="left" w:pos="3434"/>
        </w:tabs>
        <w:rPr>
          <w:rFonts w:ascii="Roboto Light" w:hAnsi="Roboto Light" w:cstheme="minorHAnsi"/>
          <w:b/>
          <w:bCs/>
          <w:sz w:val="22"/>
          <w:szCs w:val="22"/>
        </w:rPr>
      </w:pPr>
    </w:p>
    <w:p w:rsidR="002A3876" w:rsidRPr="005210D4" w:rsidRDefault="002A3876" w:rsidP="000E6A71">
      <w:pPr>
        <w:tabs>
          <w:tab w:val="left" w:pos="3434"/>
        </w:tabs>
        <w:rPr>
          <w:rFonts w:ascii="Roboto Light" w:hAnsi="Roboto Light" w:cstheme="minorHAnsi"/>
          <w:b/>
          <w:bCs/>
          <w:sz w:val="22"/>
          <w:szCs w:val="22"/>
        </w:rPr>
      </w:pPr>
      <w:r w:rsidRPr="005210D4">
        <w:rPr>
          <w:rFonts w:ascii="Roboto Light" w:hAnsi="Roboto Light" w:cstheme="minorHAnsi"/>
          <w:b/>
          <w:bCs/>
          <w:sz w:val="22"/>
          <w:szCs w:val="22"/>
        </w:rPr>
        <w:t>FAST Company Profile</w:t>
      </w:r>
    </w:p>
    <w:p w:rsidR="002A3876" w:rsidRDefault="002A3876" w:rsidP="002A3876">
      <w:pPr>
        <w:rPr>
          <w:rFonts w:ascii="Roboto Light" w:hAnsi="Roboto Light"/>
          <w:sz w:val="22"/>
          <w:szCs w:val="22"/>
        </w:rPr>
      </w:pPr>
      <w:r w:rsidRPr="002A3876">
        <w:rPr>
          <w:rFonts w:ascii="Roboto Light" w:hAnsi="Roboto Light"/>
          <w:sz w:val="22"/>
          <w:szCs w:val="22"/>
        </w:rPr>
        <w:t>FAST software is international shipping software which provides a comprehensive solution for IT and digital shipments in the supply chain.</w:t>
      </w:r>
      <w:r>
        <w:rPr>
          <w:rFonts w:ascii="Roboto Light" w:hAnsi="Roboto Light"/>
          <w:sz w:val="22"/>
          <w:szCs w:val="22"/>
        </w:rPr>
        <w:t xml:space="preserve"> FAST</w:t>
      </w:r>
      <w:r w:rsidRPr="002A3876">
        <w:rPr>
          <w:rFonts w:ascii="Roboto Light" w:hAnsi="Roboto Light"/>
          <w:sz w:val="22"/>
          <w:szCs w:val="22"/>
        </w:rPr>
        <w:t xml:space="preserve"> Software as a Service (SaaS) package that runs on the internet and requires no servers at the company’s offices or at remote locations.  Each user/client/supplier can connect to the system from any device and anywhere in the world simply by entering a user name and password.</w:t>
      </w:r>
    </w:p>
    <w:p w:rsidR="00B04493" w:rsidRPr="005210D4" w:rsidRDefault="00B04493" w:rsidP="005210D4">
      <w:pPr>
        <w:rPr>
          <w:rFonts w:ascii="Roboto Light" w:hAnsi="Roboto Light"/>
          <w:b/>
          <w:bCs/>
          <w:sz w:val="22"/>
          <w:szCs w:val="22"/>
        </w:rPr>
      </w:pPr>
      <w:r w:rsidRPr="00B04493">
        <w:rPr>
          <w:rFonts w:ascii="Roboto Light" w:hAnsi="Roboto Light"/>
          <w:sz w:val="22"/>
          <w:szCs w:val="22"/>
        </w:rPr>
        <w:t xml:space="preserve">FAST </w:t>
      </w:r>
      <w:r w:rsidR="005210D4">
        <w:rPr>
          <w:rFonts w:ascii="Roboto Light" w:hAnsi="Roboto Light"/>
          <w:sz w:val="22"/>
          <w:szCs w:val="22"/>
        </w:rPr>
        <w:t xml:space="preserve">software </w:t>
      </w:r>
      <w:r w:rsidR="005210D4" w:rsidRPr="00B04493">
        <w:rPr>
          <w:rFonts w:ascii="Roboto Light" w:hAnsi="Roboto Light"/>
          <w:sz w:val="22"/>
          <w:szCs w:val="22"/>
        </w:rPr>
        <w:t>is</w:t>
      </w:r>
      <w:r w:rsidRPr="00B04493">
        <w:rPr>
          <w:rFonts w:ascii="Roboto Light" w:hAnsi="Roboto Light"/>
          <w:sz w:val="22"/>
          <w:szCs w:val="22"/>
        </w:rPr>
        <w:t xml:space="preserve"> the only system that places the emphasis on </w:t>
      </w:r>
      <w:r w:rsidRPr="00B04493">
        <w:rPr>
          <w:rFonts w:ascii="Roboto Light" w:hAnsi="Roboto Light"/>
          <w:sz w:val="22"/>
          <w:szCs w:val="22"/>
          <w:u w:val="single"/>
        </w:rPr>
        <w:t>sharing and cooperation!</w:t>
      </w:r>
      <w:r w:rsidRPr="00B04493">
        <w:rPr>
          <w:rFonts w:ascii="Roboto Light" w:hAnsi="Roboto Light"/>
          <w:sz w:val="22"/>
          <w:szCs w:val="22"/>
          <w:u w:val="single"/>
        </w:rPr>
        <w:br/>
      </w:r>
      <w:r w:rsidRPr="00B04493">
        <w:rPr>
          <w:rFonts w:ascii="Roboto Light" w:hAnsi="Roboto Light"/>
          <w:sz w:val="22"/>
          <w:szCs w:val="22"/>
        </w:rPr>
        <w:t>From sharing shipments and price quotes and on to all the various agents and factors involved in the supply chain working together on a specific shipment in order to provide the customer with the best possible service.</w:t>
      </w:r>
      <w:r w:rsidR="005210D4">
        <w:rPr>
          <w:rFonts w:ascii="Roboto Light" w:hAnsi="Roboto Light"/>
          <w:sz w:val="22"/>
          <w:szCs w:val="22"/>
        </w:rPr>
        <w:t xml:space="preserve"> FAST </w:t>
      </w:r>
      <w:r w:rsidRPr="00B04493">
        <w:rPr>
          <w:rFonts w:ascii="Roboto Light" w:hAnsi="Roboto Light"/>
          <w:sz w:val="22"/>
          <w:szCs w:val="22"/>
        </w:rPr>
        <w:t xml:space="preserve">is the only system developing a </w:t>
      </w:r>
      <w:r w:rsidRPr="00B04493">
        <w:rPr>
          <w:rFonts w:ascii="Roboto Light" w:hAnsi="Roboto Light"/>
          <w:b/>
          <w:bCs/>
          <w:sz w:val="22"/>
          <w:szCs w:val="22"/>
        </w:rPr>
        <w:t xml:space="preserve">Social Supply </w:t>
      </w:r>
      <w:r w:rsidRPr="005210D4">
        <w:rPr>
          <w:rFonts w:ascii="Roboto Light" w:hAnsi="Roboto Light"/>
          <w:b/>
          <w:bCs/>
          <w:sz w:val="22"/>
          <w:szCs w:val="22"/>
        </w:rPr>
        <w:t>Chan Management</w:t>
      </w:r>
      <w:r w:rsidR="005210D4" w:rsidRPr="005210D4">
        <w:rPr>
          <w:rFonts w:ascii="Roboto Light" w:hAnsi="Roboto Light"/>
          <w:b/>
          <w:bCs/>
          <w:sz w:val="22"/>
          <w:szCs w:val="22"/>
        </w:rPr>
        <w:t xml:space="preserve"> solution.</w:t>
      </w:r>
    </w:p>
    <w:p w:rsidR="00B04493" w:rsidRPr="00B04493" w:rsidRDefault="00B04493" w:rsidP="00B04493">
      <w:pPr>
        <w:rPr>
          <w:rFonts w:ascii="Roboto Light" w:hAnsi="Roboto Light"/>
          <w:sz w:val="22"/>
          <w:szCs w:val="22"/>
          <w:rtl/>
        </w:rPr>
      </w:pPr>
    </w:p>
    <w:p w:rsidR="002A3876" w:rsidRPr="002A3876" w:rsidRDefault="002A3876" w:rsidP="002A3876">
      <w:pPr>
        <w:rPr>
          <w:rFonts w:ascii="Roboto Light" w:hAnsi="Roboto Light"/>
          <w:b/>
          <w:bCs/>
          <w:sz w:val="22"/>
          <w:szCs w:val="22"/>
        </w:rPr>
      </w:pPr>
      <w:r w:rsidRPr="002A3876">
        <w:rPr>
          <w:rFonts w:ascii="Roboto Light" w:hAnsi="Roboto Light" w:hint="cs"/>
          <w:b/>
          <w:bCs/>
          <w:sz w:val="22"/>
          <w:szCs w:val="22"/>
          <w:lang w:bidi="he-IL"/>
        </w:rPr>
        <w:t xml:space="preserve">FAST </w:t>
      </w:r>
      <w:r w:rsidRPr="002A3876">
        <w:rPr>
          <w:rFonts w:ascii="Roboto Light" w:hAnsi="Roboto Light"/>
          <w:b/>
          <w:bCs/>
          <w:sz w:val="22"/>
          <w:szCs w:val="22"/>
        </w:rPr>
        <w:t>software</w:t>
      </w:r>
      <w:r w:rsidR="005210D4">
        <w:rPr>
          <w:rFonts w:ascii="Roboto Light" w:hAnsi="Roboto Light"/>
          <w:b/>
          <w:bCs/>
          <w:sz w:val="22"/>
          <w:szCs w:val="22"/>
        </w:rPr>
        <w:t xml:space="preserve"> </w:t>
      </w:r>
      <w:bookmarkStart w:id="0" w:name="_GoBack"/>
      <w:r w:rsidR="005210D4">
        <w:rPr>
          <w:rFonts w:ascii="Roboto Light" w:hAnsi="Roboto Light"/>
          <w:b/>
          <w:bCs/>
          <w:sz w:val="22"/>
          <w:szCs w:val="22"/>
        </w:rPr>
        <w:t>main</w:t>
      </w:r>
      <w:r w:rsidRPr="002A3876">
        <w:rPr>
          <w:rFonts w:ascii="Roboto Light" w:hAnsi="Roboto Light"/>
          <w:b/>
          <w:bCs/>
          <w:sz w:val="22"/>
          <w:szCs w:val="22"/>
        </w:rPr>
        <w:t xml:space="preserve"> features</w:t>
      </w:r>
      <w:bookmarkEnd w:id="0"/>
      <w:r w:rsidRPr="002A3876">
        <w:rPr>
          <w:rFonts w:ascii="Roboto Light" w:hAnsi="Roboto Light"/>
          <w:b/>
          <w:bCs/>
          <w:sz w:val="22"/>
          <w:szCs w:val="22"/>
        </w:rPr>
        <w:t>:</w:t>
      </w:r>
    </w:p>
    <w:p w:rsidR="002A3876" w:rsidRDefault="002A3876" w:rsidP="002A3876">
      <w:pPr>
        <w:pStyle w:val="af9"/>
        <w:numPr>
          <w:ilvl w:val="0"/>
          <w:numId w:val="1"/>
        </w:numPr>
        <w:rPr>
          <w:rFonts w:ascii="Roboto Light" w:hAnsi="Roboto Light"/>
          <w:sz w:val="22"/>
          <w:szCs w:val="22"/>
        </w:rPr>
      </w:pPr>
      <w:r w:rsidRPr="002A3876">
        <w:rPr>
          <w:rFonts w:ascii="Roboto Light" w:hAnsi="Roboto Light"/>
          <w:b/>
          <w:bCs/>
          <w:sz w:val="22"/>
          <w:szCs w:val="22"/>
        </w:rPr>
        <w:t>Shipment Management</w:t>
      </w:r>
      <w:r w:rsidRPr="002A3876">
        <w:rPr>
          <w:rFonts w:ascii="Roboto Light" w:hAnsi="Roboto Light"/>
          <w:sz w:val="22"/>
          <w:szCs w:val="22"/>
        </w:rPr>
        <w:t xml:space="preserve"> </w:t>
      </w:r>
    </w:p>
    <w:p w:rsidR="002A3876" w:rsidRPr="002A3876" w:rsidRDefault="002A3876" w:rsidP="002A3876">
      <w:pPr>
        <w:pStyle w:val="af9"/>
        <w:rPr>
          <w:rFonts w:ascii="Roboto Light" w:hAnsi="Roboto Light"/>
          <w:sz w:val="22"/>
          <w:szCs w:val="22"/>
        </w:rPr>
      </w:pPr>
      <w:r w:rsidRPr="002A3876">
        <w:rPr>
          <w:rFonts w:ascii="Roboto Light" w:hAnsi="Roboto Light"/>
          <w:sz w:val="22"/>
          <w:szCs w:val="22"/>
        </w:rPr>
        <w:t>A</w:t>
      </w:r>
      <w:r w:rsidRPr="002A3876">
        <w:rPr>
          <w:rFonts w:ascii="Roboto Light" w:hAnsi="Roboto Light"/>
          <w:sz w:val="22"/>
          <w:szCs w:val="22"/>
        </w:rPr>
        <w:t xml:space="preserve"> complete operating system including personal, adaptable configurations for all types of service (air, sea and land) and for any company (it’s also possible to create services that don’t yet exist such as shipments using drones or any other type of service).</w:t>
      </w:r>
      <w:r w:rsidRPr="002A3876">
        <w:rPr>
          <w:rFonts w:ascii="Roboto Light" w:hAnsi="Roboto Light"/>
          <w:sz w:val="22"/>
          <w:szCs w:val="22"/>
        </w:rPr>
        <w:br/>
        <w:t xml:space="preserve">It includes the creation of a personally adaptable “tasks” list for the operation of any service and any trade (import, export, </w:t>
      </w:r>
      <w:proofErr w:type="gramStart"/>
      <w:r w:rsidRPr="002A3876">
        <w:rPr>
          <w:rFonts w:ascii="Roboto Light" w:hAnsi="Roboto Light"/>
          <w:sz w:val="22"/>
          <w:szCs w:val="22"/>
        </w:rPr>
        <w:t>drop</w:t>
      </w:r>
      <w:proofErr w:type="gramEnd"/>
      <w:r w:rsidRPr="002A3876">
        <w:rPr>
          <w:rFonts w:ascii="Roboto Light" w:hAnsi="Roboto Light"/>
          <w:sz w:val="22"/>
          <w:szCs w:val="22"/>
        </w:rPr>
        <w:t>/cross, domestic) and includes monitoring and control of regular processes.</w:t>
      </w:r>
      <w:r w:rsidRPr="002A3876">
        <w:rPr>
          <w:rFonts w:ascii="Roboto Light" w:hAnsi="Roboto Light"/>
          <w:sz w:val="22"/>
          <w:szCs w:val="22"/>
        </w:rPr>
        <w:br/>
      </w:r>
    </w:p>
    <w:p w:rsidR="002A3876" w:rsidRPr="002A3876" w:rsidRDefault="002A3876" w:rsidP="005210D4">
      <w:pPr>
        <w:pStyle w:val="af9"/>
        <w:numPr>
          <w:ilvl w:val="0"/>
          <w:numId w:val="1"/>
        </w:numPr>
        <w:rPr>
          <w:rFonts w:ascii="Roboto Light" w:hAnsi="Roboto Light"/>
          <w:sz w:val="22"/>
          <w:szCs w:val="22"/>
        </w:rPr>
      </w:pPr>
      <w:r w:rsidRPr="002A3876">
        <w:rPr>
          <w:rFonts w:ascii="Roboto Light" w:hAnsi="Roboto Light"/>
          <w:b/>
          <w:bCs/>
          <w:sz w:val="22"/>
          <w:szCs w:val="22"/>
        </w:rPr>
        <w:t>Managing sale and purchase prices, price quote management and client and supplier management (CRM system)</w:t>
      </w:r>
      <w:r w:rsidRPr="002A3876">
        <w:rPr>
          <w:rFonts w:ascii="Roboto Light" w:hAnsi="Roboto Light"/>
          <w:b/>
          <w:bCs/>
          <w:sz w:val="22"/>
          <w:szCs w:val="22"/>
        </w:rPr>
        <w:br/>
      </w:r>
      <w:r w:rsidRPr="002A3876">
        <w:rPr>
          <w:rFonts w:ascii="Roboto Light" w:hAnsi="Roboto Light"/>
          <w:sz w:val="22"/>
          <w:szCs w:val="22"/>
        </w:rPr>
        <w:t>The shipper can document all of his purchase agreements in order to facilitate effective price quote management and perform regular monitoring of company employees and agents to ensure that they use the lowest purchase prices (the system automatically displays the lowest existing price).</w:t>
      </w:r>
      <w:r w:rsidR="005210D4">
        <w:rPr>
          <w:rFonts w:ascii="Roboto Light" w:hAnsi="Roboto Light"/>
          <w:sz w:val="22"/>
          <w:szCs w:val="22"/>
        </w:rPr>
        <w:t xml:space="preserve"> </w:t>
      </w:r>
      <w:r w:rsidRPr="002A3876">
        <w:rPr>
          <w:rFonts w:ascii="Roboto Light" w:hAnsi="Roboto Light"/>
          <w:sz w:val="22"/>
          <w:szCs w:val="22"/>
        </w:rPr>
        <w:t xml:space="preserve">In addition, the shipper can document all his sales agreements relating to a specific customer or equivalent (A.B.C, </w:t>
      </w:r>
      <w:proofErr w:type="spellStart"/>
      <w:r w:rsidRPr="002A3876">
        <w:rPr>
          <w:rFonts w:ascii="Roboto Light" w:hAnsi="Roboto Light"/>
          <w:sz w:val="22"/>
          <w:szCs w:val="22"/>
        </w:rPr>
        <w:t>Platimum</w:t>
      </w:r>
      <w:proofErr w:type="spellEnd"/>
      <w:r w:rsidRPr="002A3876">
        <w:rPr>
          <w:rFonts w:ascii="Roboto Light" w:hAnsi="Roboto Light"/>
          <w:sz w:val="22"/>
          <w:szCs w:val="22"/>
        </w:rPr>
        <w:t xml:space="preserve"> etc.) and allow the customer to receive an automatic price quote from the system without the need for any human intervention and at maximum speed.</w:t>
      </w:r>
      <w:r w:rsidRPr="002A3876">
        <w:rPr>
          <w:rFonts w:ascii="Roboto Light" w:hAnsi="Roboto Light"/>
          <w:sz w:val="22"/>
          <w:szCs w:val="22"/>
        </w:rPr>
        <w:br/>
      </w:r>
    </w:p>
    <w:p w:rsidR="005210D4" w:rsidRDefault="002A3876" w:rsidP="002A3876">
      <w:pPr>
        <w:pStyle w:val="af9"/>
        <w:numPr>
          <w:ilvl w:val="0"/>
          <w:numId w:val="1"/>
        </w:numPr>
        <w:rPr>
          <w:rFonts w:ascii="Roboto Light" w:hAnsi="Roboto Light"/>
          <w:sz w:val="22"/>
          <w:szCs w:val="22"/>
        </w:rPr>
      </w:pPr>
      <w:r w:rsidRPr="002A3876">
        <w:rPr>
          <w:rFonts w:ascii="Roboto Light" w:hAnsi="Roboto Light"/>
          <w:b/>
          <w:bCs/>
          <w:sz w:val="22"/>
          <w:szCs w:val="22"/>
        </w:rPr>
        <w:t>Comprehensive accounting</w:t>
      </w:r>
      <w:r w:rsidRPr="002A3876">
        <w:rPr>
          <w:rFonts w:ascii="Roboto Light" w:hAnsi="Roboto Light"/>
          <w:sz w:val="22"/>
          <w:szCs w:val="22"/>
        </w:rPr>
        <w:t xml:space="preserve"> </w:t>
      </w:r>
      <w:r>
        <w:rPr>
          <w:rFonts w:ascii="Roboto Light" w:hAnsi="Roboto Light"/>
          <w:sz w:val="22"/>
          <w:szCs w:val="22"/>
        </w:rPr>
        <w:br/>
        <w:t>S</w:t>
      </w:r>
      <w:r w:rsidRPr="002A3876">
        <w:rPr>
          <w:rFonts w:ascii="Roboto Light" w:hAnsi="Roboto Light"/>
          <w:sz w:val="22"/>
          <w:szCs w:val="22"/>
        </w:rPr>
        <w:t>ervices including purchasing and sales invoices. Statistics and SAP Business One integration.</w:t>
      </w:r>
    </w:p>
    <w:p w:rsidR="005210D4" w:rsidRDefault="005210D4" w:rsidP="005210D4">
      <w:pPr>
        <w:rPr>
          <w:rFonts w:ascii="Roboto Light" w:hAnsi="Roboto Light"/>
          <w:sz w:val="22"/>
          <w:szCs w:val="22"/>
        </w:rPr>
      </w:pPr>
    </w:p>
    <w:p w:rsidR="005210D4" w:rsidRDefault="005210D4" w:rsidP="005210D4">
      <w:pPr>
        <w:rPr>
          <w:rFonts w:ascii="Roboto Light" w:hAnsi="Roboto Light"/>
          <w:sz w:val="22"/>
          <w:szCs w:val="22"/>
        </w:rPr>
      </w:pPr>
    </w:p>
    <w:p w:rsidR="005210D4" w:rsidRDefault="005210D4" w:rsidP="005210D4">
      <w:pPr>
        <w:rPr>
          <w:rFonts w:ascii="Roboto Light" w:hAnsi="Roboto Light"/>
          <w:sz w:val="22"/>
          <w:szCs w:val="22"/>
        </w:rPr>
      </w:pPr>
    </w:p>
    <w:p w:rsidR="005210D4" w:rsidRDefault="005210D4" w:rsidP="005210D4">
      <w:pPr>
        <w:rPr>
          <w:rFonts w:ascii="Roboto Light" w:hAnsi="Roboto Light"/>
          <w:sz w:val="22"/>
          <w:szCs w:val="22"/>
        </w:rPr>
      </w:pPr>
    </w:p>
    <w:p w:rsidR="005210D4" w:rsidRDefault="005210D4" w:rsidP="005210D4">
      <w:pPr>
        <w:rPr>
          <w:rFonts w:ascii="Roboto Light" w:hAnsi="Roboto Light"/>
          <w:sz w:val="22"/>
          <w:szCs w:val="22"/>
        </w:rPr>
      </w:pPr>
    </w:p>
    <w:p w:rsidR="005210D4" w:rsidRDefault="005210D4" w:rsidP="005210D4">
      <w:pPr>
        <w:rPr>
          <w:rFonts w:ascii="Roboto Light" w:hAnsi="Roboto Light"/>
          <w:sz w:val="22"/>
          <w:szCs w:val="22"/>
        </w:rPr>
      </w:pPr>
    </w:p>
    <w:p w:rsidR="002A3876" w:rsidRPr="005210D4" w:rsidRDefault="002A3876" w:rsidP="005210D4">
      <w:pPr>
        <w:rPr>
          <w:rFonts w:ascii="Roboto Light" w:hAnsi="Roboto Light"/>
          <w:sz w:val="22"/>
          <w:szCs w:val="22"/>
        </w:rPr>
      </w:pPr>
      <w:r w:rsidRPr="005210D4">
        <w:rPr>
          <w:rFonts w:ascii="Roboto Light" w:hAnsi="Roboto Light"/>
          <w:sz w:val="22"/>
          <w:szCs w:val="22"/>
        </w:rPr>
        <w:br/>
      </w:r>
    </w:p>
    <w:p w:rsidR="002A3876" w:rsidRPr="002A3876" w:rsidRDefault="002A3876" w:rsidP="002A3876">
      <w:pPr>
        <w:pStyle w:val="af9"/>
        <w:numPr>
          <w:ilvl w:val="0"/>
          <w:numId w:val="1"/>
        </w:numPr>
        <w:rPr>
          <w:rFonts w:ascii="Roboto Light" w:hAnsi="Roboto Light"/>
          <w:b/>
          <w:bCs/>
          <w:sz w:val="22"/>
          <w:szCs w:val="22"/>
        </w:rPr>
      </w:pPr>
      <w:r w:rsidRPr="002A3876">
        <w:rPr>
          <w:rFonts w:ascii="Roboto Light" w:hAnsi="Roboto Light"/>
          <w:b/>
          <w:bCs/>
          <w:sz w:val="22"/>
          <w:szCs w:val="22"/>
        </w:rPr>
        <w:t>A comprehensive portal including – customer portal, suppliers portal, warehouse and logistic center management</w:t>
      </w:r>
      <w:r w:rsidRPr="002A3876">
        <w:rPr>
          <w:rFonts w:ascii="Roboto Light" w:hAnsi="Roboto Light"/>
          <w:b/>
          <w:bCs/>
          <w:sz w:val="22"/>
          <w:szCs w:val="22"/>
        </w:rPr>
        <w:br/>
      </w:r>
      <w:r w:rsidRPr="002A3876">
        <w:rPr>
          <w:rFonts w:ascii="Roboto Light" w:hAnsi="Roboto Light"/>
          <w:sz w:val="22"/>
          <w:szCs w:val="22"/>
        </w:rPr>
        <w:t>The various portals include shipment tracking, requests for price quotes and automatic price quotes, management of purchase and sales invoices, warehouse and logistical center management (Incoming, outgoing, stock management), news feed and chat.</w:t>
      </w:r>
      <w:r w:rsidRPr="002A3876">
        <w:rPr>
          <w:rFonts w:ascii="Roboto Light" w:hAnsi="Roboto Light"/>
          <w:b/>
          <w:bCs/>
          <w:sz w:val="22"/>
          <w:szCs w:val="22"/>
          <w:rtl/>
        </w:rPr>
        <w:br/>
      </w:r>
      <w:r w:rsidRPr="002A3876">
        <w:rPr>
          <w:rFonts w:ascii="Roboto Light" w:hAnsi="Roboto Light"/>
          <w:sz w:val="22"/>
          <w:szCs w:val="22"/>
        </w:rPr>
        <w:t>The company’s guiding principal when developing the various portals is the implementation of a supply chain social network.</w:t>
      </w:r>
      <w:r w:rsidRPr="002A3876">
        <w:rPr>
          <w:rFonts w:ascii="Roboto Light" w:hAnsi="Roboto Light"/>
          <w:sz w:val="22"/>
          <w:szCs w:val="22"/>
        </w:rPr>
        <w:br/>
      </w:r>
      <w:r w:rsidRPr="002A3876">
        <w:rPr>
          <w:rFonts w:ascii="Roboto Light" w:hAnsi="Roboto Light"/>
          <w:sz w:val="22"/>
          <w:szCs w:val="22"/>
        </w:rPr>
        <w:br/>
        <w:t>Until now, communications were one on one (B2B). However, with the increased popularity and use of social networks we are seeing a change in perception. More and more companies, products, services and software are developing “one to many” (B2N) communications that are similar to a social network where the user wants to advertise a product or service in one location, that can be seen by many users/friends at the same time.</w:t>
      </w:r>
      <w:r>
        <w:rPr>
          <w:rFonts w:ascii="Roboto Light" w:hAnsi="Roboto Light"/>
          <w:sz w:val="22"/>
          <w:szCs w:val="22"/>
        </w:rPr>
        <w:t xml:space="preserve"> </w:t>
      </w:r>
      <w:r w:rsidRPr="002A3876">
        <w:rPr>
          <w:rFonts w:ascii="Roboto Light" w:hAnsi="Roboto Light"/>
          <w:sz w:val="22"/>
          <w:szCs w:val="22"/>
        </w:rPr>
        <w:t>In the event that a customer has access to two portals of two companies, at the present time they must enter each portal separately. We, however, provide one, centralized, totally discrete access point to all of their information – even if they are customers of 1,000 companies (similar to “Friends” in a social network).</w:t>
      </w:r>
      <w:r w:rsidRPr="002A3876">
        <w:rPr>
          <w:rFonts w:ascii="Roboto Light" w:hAnsi="Roboto Light"/>
          <w:sz w:val="22"/>
          <w:szCs w:val="22"/>
        </w:rPr>
        <w:br/>
      </w:r>
      <w:r w:rsidRPr="002A3876">
        <w:rPr>
          <w:rFonts w:ascii="Roboto Light" w:hAnsi="Roboto Light"/>
          <w:sz w:val="22"/>
          <w:szCs w:val="22"/>
        </w:rPr>
        <w:br/>
        <w:t>The portals make possible the continuous transfer of information between the shipper, the suppliers and the customers. In this way, customers can remain updated regarding any changes that the supplier has entered into the system, even outside of normal operating hours.</w:t>
      </w:r>
      <w:r w:rsidRPr="002A3876">
        <w:rPr>
          <w:rFonts w:ascii="Roboto Light" w:hAnsi="Roboto Light"/>
          <w:sz w:val="22"/>
          <w:szCs w:val="22"/>
        </w:rPr>
        <w:br/>
      </w:r>
    </w:p>
    <w:p w:rsidR="002A3876" w:rsidRPr="002A3876" w:rsidRDefault="002A3876" w:rsidP="002A3876">
      <w:pPr>
        <w:pStyle w:val="af9"/>
        <w:numPr>
          <w:ilvl w:val="0"/>
          <w:numId w:val="1"/>
        </w:numPr>
        <w:rPr>
          <w:rFonts w:ascii="Roboto Light" w:hAnsi="Roboto Light"/>
          <w:b/>
          <w:bCs/>
          <w:sz w:val="22"/>
          <w:szCs w:val="22"/>
        </w:rPr>
      </w:pPr>
      <w:r w:rsidRPr="002A3876">
        <w:rPr>
          <w:rFonts w:ascii="Roboto Light" w:hAnsi="Roboto Light"/>
          <w:b/>
          <w:bCs/>
          <w:sz w:val="22"/>
          <w:szCs w:val="22"/>
        </w:rPr>
        <w:t>Comprehensive business information system</w:t>
      </w:r>
    </w:p>
    <w:p w:rsidR="002A3876" w:rsidRPr="002A3876" w:rsidRDefault="002A3876" w:rsidP="002A3876">
      <w:pPr>
        <w:pStyle w:val="af9"/>
        <w:rPr>
          <w:rFonts w:ascii="Roboto Light" w:hAnsi="Roboto Light"/>
          <w:b/>
          <w:bCs/>
          <w:sz w:val="22"/>
          <w:szCs w:val="22"/>
        </w:rPr>
      </w:pPr>
      <w:r w:rsidRPr="002A3876">
        <w:rPr>
          <w:rFonts w:ascii="Roboto Light" w:hAnsi="Roboto Light"/>
          <w:sz w:val="22"/>
          <w:szCs w:val="22"/>
        </w:rPr>
        <w:t xml:space="preserve"> </w:t>
      </w:r>
      <w:r w:rsidRPr="002A3876">
        <w:rPr>
          <w:rFonts w:ascii="Roboto Light" w:hAnsi="Roboto Light"/>
          <w:sz w:val="22"/>
          <w:szCs w:val="22"/>
        </w:rPr>
        <w:t>Including</w:t>
      </w:r>
      <w:r w:rsidRPr="002A3876">
        <w:rPr>
          <w:rFonts w:ascii="Roboto Light" w:hAnsi="Roboto Light"/>
          <w:sz w:val="22"/>
          <w:szCs w:val="22"/>
        </w:rPr>
        <w:t xml:space="preserve"> many management screens and personally adapted statistics.</w:t>
      </w:r>
      <w:r w:rsidRPr="002A3876">
        <w:rPr>
          <w:rFonts w:ascii="Roboto Light" w:hAnsi="Roboto Light"/>
          <w:sz w:val="22"/>
          <w:szCs w:val="22"/>
        </w:rPr>
        <w:br/>
      </w:r>
    </w:p>
    <w:p w:rsidR="002A3876" w:rsidRPr="002A3876" w:rsidRDefault="002A3876" w:rsidP="002A3876">
      <w:pPr>
        <w:pStyle w:val="af9"/>
        <w:numPr>
          <w:ilvl w:val="0"/>
          <w:numId w:val="1"/>
        </w:numPr>
        <w:rPr>
          <w:rFonts w:ascii="Roboto Light" w:hAnsi="Roboto Light"/>
          <w:b/>
          <w:bCs/>
          <w:sz w:val="22"/>
          <w:szCs w:val="22"/>
        </w:rPr>
      </w:pPr>
      <w:r w:rsidRPr="002A3876">
        <w:rPr>
          <w:rFonts w:ascii="Roboto Light" w:hAnsi="Roboto Light"/>
          <w:b/>
          <w:bCs/>
          <w:sz w:val="22"/>
          <w:szCs w:val="22"/>
        </w:rPr>
        <w:t>Integration with SAP and ERP</w:t>
      </w:r>
      <w:r w:rsidRPr="002A3876">
        <w:rPr>
          <w:rFonts w:ascii="Roboto Light" w:hAnsi="Roboto Light"/>
          <w:sz w:val="22"/>
          <w:szCs w:val="22"/>
        </w:rPr>
        <w:t xml:space="preserve"> </w:t>
      </w:r>
    </w:p>
    <w:p w:rsidR="002A3876" w:rsidRPr="002A3876" w:rsidRDefault="002A3876" w:rsidP="002A3876">
      <w:pPr>
        <w:pStyle w:val="af9"/>
        <w:rPr>
          <w:rFonts w:ascii="Roboto Light" w:hAnsi="Roboto Light"/>
          <w:b/>
          <w:bCs/>
          <w:sz w:val="22"/>
          <w:szCs w:val="22"/>
        </w:rPr>
      </w:pPr>
      <w:r w:rsidRPr="002A3876">
        <w:rPr>
          <w:rFonts w:ascii="Roboto Light" w:hAnsi="Roboto Light"/>
          <w:sz w:val="22"/>
          <w:szCs w:val="22"/>
        </w:rPr>
        <w:t xml:space="preserve"> </w:t>
      </w:r>
      <w:r w:rsidRPr="002A3876">
        <w:rPr>
          <w:rFonts w:ascii="Roboto Light" w:hAnsi="Roboto Light"/>
          <w:sz w:val="22"/>
          <w:szCs w:val="22"/>
        </w:rPr>
        <w:t>Shipper’s</w:t>
      </w:r>
      <w:r w:rsidRPr="002A3876">
        <w:rPr>
          <w:rFonts w:ascii="Roboto Light" w:hAnsi="Roboto Light"/>
          <w:sz w:val="22"/>
          <w:szCs w:val="22"/>
        </w:rPr>
        <w:t xml:space="preserve"> clients who use SAP can share their delivery order and create a request for a price quote directly from the SAP system. In the event that the shipper has registered customer sale prices with the system (as per section 2), the customer will automatically receive the price quote to their mail and SAP without having to contact the shipper and will be able to make a booking directly on the system.</w:t>
      </w:r>
      <w:r w:rsidRPr="002A3876">
        <w:rPr>
          <w:rFonts w:ascii="Roboto Light" w:hAnsi="Roboto Light"/>
          <w:sz w:val="22"/>
          <w:szCs w:val="22"/>
        </w:rPr>
        <w:br/>
      </w:r>
    </w:p>
    <w:p w:rsidR="002A3876" w:rsidRDefault="002A3876" w:rsidP="002A3876">
      <w:pPr>
        <w:pStyle w:val="af9"/>
        <w:numPr>
          <w:ilvl w:val="0"/>
          <w:numId w:val="1"/>
        </w:numPr>
        <w:rPr>
          <w:rFonts w:ascii="Roboto Light" w:hAnsi="Roboto Light"/>
          <w:sz w:val="22"/>
          <w:szCs w:val="22"/>
        </w:rPr>
      </w:pPr>
      <w:r w:rsidRPr="002A3876">
        <w:rPr>
          <w:rFonts w:ascii="Roboto Light" w:hAnsi="Roboto Light"/>
          <w:b/>
          <w:bCs/>
          <w:sz w:val="22"/>
          <w:szCs w:val="22"/>
        </w:rPr>
        <w:t>Shared Shipments</w:t>
      </w:r>
      <w:r w:rsidRPr="002A3876">
        <w:rPr>
          <w:rFonts w:ascii="Roboto Light" w:hAnsi="Roboto Light"/>
          <w:sz w:val="22"/>
          <w:szCs w:val="22"/>
        </w:rPr>
        <w:t xml:space="preserve"> </w:t>
      </w:r>
    </w:p>
    <w:p w:rsidR="002A3876" w:rsidRPr="002A3876" w:rsidRDefault="00B04493" w:rsidP="002A3876">
      <w:pPr>
        <w:pStyle w:val="af9"/>
        <w:rPr>
          <w:rFonts w:ascii="Roboto Light" w:hAnsi="Roboto Light"/>
          <w:sz w:val="22"/>
          <w:szCs w:val="22"/>
        </w:rPr>
      </w:pPr>
      <w:r w:rsidRPr="002A3876">
        <w:rPr>
          <w:rFonts w:ascii="Roboto Light" w:hAnsi="Roboto Light"/>
          <w:sz w:val="22"/>
          <w:szCs w:val="22"/>
        </w:rPr>
        <w:t>When</w:t>
      </w:r>
      <w:r w:rsidR="002A3876" w:rsidRPr="002A3876">
        <w:rPr>
          <w:rFonts w:ascii="Roboto Light" w:hAnsi="Roboto Light"/>
          <w:sz w:val="22"/>
          <w:szCs w:val="22"/>
        </w:rPr>
        <w:t xml:space="preserve"> two shippers use the software it is possible to share the folder and work in parallel on the same record in order to save time. Each shipper will only reveal relevant information regarding the folder and which matches their function in the shipping, for example customs agent, import or export agents etc.</w:t>
      </w:r>
    </w:p>
    <w:p w:rsidR="002A3876" w:rsidRPr="002A3876" w:rsidRDefault="002A3876" w:rsidP="002A3876">
      <w:pPr>
        <w:ind w:left="360"/>
        <w:rPr>
          <w:rFonts w:ascii="Roboto Light" w:hAnsi="Roboto Light"/>
          <w:sz w:val="22"/>
          <w:szCs w:val="22"/>
        </w:rPr>
      </w:pPr>
    </w:p>
    <w:p w:rsidR="002A3876" w:rsidRPr="002A3876" w:rsidRDefault="002A3876" w:rsidP="002A3876">
      <w:pPr>
        <w:bidi/>
        <w:rPr>
          <w:rFonts w:ascii="Roboto Light" w:hAnsi="Roboto Light"/>
          <w:lang w:val="en-GB"/>
        </w:rPr>
      </w:pPr>
      <w:r w:rsidRPr="002A3876">
        <w:rPr>
          <w:rFonts w:ascii="Roboto Light" w:hAnsi="Roboto Light"/>
          <w:rtl/>
        </w:rPr>
        <w:t> </w:t>
      </w:r>
    </w:p>
    <w:p w:rsidR="00032EBE" w:rsidRPr="002A3876" w:rsidRDefault="00032EBE" w:rsidP="000E6A71">
      <w:pPr>
        <w:tabs>
          <w:tab w:val="left" w:pos="3434"/>
        </w:tabs>
        <w:rPr>
          <w:rFonts w:ascii="Roboto Light" w:hAnsi="Roboto Light" w:cstheme="minorHAnsi"/>
          <w:b/>
          <w:bCs/>
          <w:sz w:val="22"/>
          <w:szCs w:val="22"/>
          <w:rtl/>
          <w:lang w:val="en-GB"/>
        </w:rPr>
      </w:pPr>
    </w:p>
    <w:p w:rsidR="00032EBE" w:rsidRPr="002A3876" w:rsidRDefault="00032EBE" w:rsidP="000E6A71">
      <w:pPr>
        <w:tabs>
          <w:tab w:val="left" w:pos="3434"/>
        </w:tabs>
        <w:rPr>
          <w:rFonts w:ascii="Roboto Light" w:hAnsi="Roboto Light" w:cstheme="minorHAnsi"/>
          <w:b/>
          <w:bCs/>
          <w:sz w:val="22"/>
          <w:szCs w:val="22"/>
          <w:rtl/>
        </w:rPr>
      </w:pPr>
    </w:p>
    <w:p w:rsidR="005F0BF1" w:rsidRPr="002A3876" w:rsidRDefault="003357DC" w:rsidP="005210D4">
      <w:pPr>
        <w:tabs>
          <w:tab w:val="left" w:pos="3434"/>
        </w:tabs>
        <w:rPr>
          <w:rFonts w:ascii="Roboto Light" w:hAnsi="Roboto Light" w:cstheme="minorHAnsi"/>
          <w:sz w:val="22"/>
          <w:szCs w:val="22"/>
        </w:rPr>
      </w:pPr>
      <w:r w:rsidRPr="002A3876">
        <w:rPr>
          <w:rFonts w:ascii="Roboto Light" w:hAnsi="Roboto Light" w:cstheme="minorHAnsi"/>
          <w:noProof/>
          <w:sz w:val="22"/>
          <w:szCs w:val="22"/>
          <w:lang w:bidi="he-IL"/>
        </w:rPr>
        <mc:AlternateContent>
          <mc:Choice Requires="wps">
            <w:drawing>
              <wp:anchor distT="45720" distB="45720" distL="114300" distR="114300" simplePos="0" relativeHeight="251657728" behindDoc="1" locked="0" layoutInCell="1" allowOverlap="1" wp14:anchorId="2D58D7BB" wp14:editId="4458E3D8">
                <wp:simplePos x="0" y="0"/>
                <wp:positionH relativeFrom="margin">
                  <wp:align>left</wp:align>
                </wp:positionH>
                <wp:positionV relativeFrom="page">
                  <wp:posOffset>10160619</wp:posOffset>
                </wp:positionV>
                <wp:extent cx="2377440" cy="381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81000"/>
                        </a:xfrm>
                        <a:prstGeom prst="rect">
                          <a:avLst/>
                        </a:prstGeom>
                        <a:noFill/>
                        <a:ln w="9525">
                          <a:noFill/>
                          <a:miter lim="800000"/>
                          <a:headEnd/>
                          <a:tailEnd/>
                        </a:ln>
                      </wps:spPr>
                      <wps:txbx>
                        <w:txbxContent>
                          <w:p w:rsidR="000E6A71" w:rsidRPr="006868EC" w:rsidRDefault="000E6A71">
                            <w:pPr>
                              <w:rPr>
                                <w:rFonts w:ascii="Roboto" w:hAnsi="Roboto"/>
                                <w:b/>
                                <w:bCs/>
                                <w:color w:val="FFFFFF" w:themeColor="background1"/>
                                <w:sz w:val="24"/>
                                <w:szCs w:val="24"/>
                              </w:rPr>
                            </w:pPr>
                            <w:r w:rsidRPr="006868EC">
                              <w:rPr>
                                <w:rFonts w:ascii="Roboto" w:hAnsi="Roboto"/>
                                <w:b/>
                                <w:bCs/>
                                <w:color w:val="FFFFFF" w:themeColor="background1"/>
                                <w:sz w:val="24"/>
                                <w:szCs w:val="24"/>
                              </w:rPr>
                              <w:t>www.</w:t>
                            </w:r>
                            <w:r w:rsidR="006868EC" w:rsidRPr="006868EC">
                              <w:rPr>
                                <w:rFonts w:ascii="Roboto" w:hAnsi="Roboto"/>
                                <w:b/>
                                <w:bCs/>
                                <w:color w:val="FFFFFF" w:themeColor="background1"/>
                                <w:sz w:val="24"/>
                                <w:szCs w:val="24"/>
                              </w:rPr>
                              <w:t>fast-apps</w:t>
                            </w:r>
                            <w:r w:rsidRPr="006868EC">
                              <w:rPr>
                                <w:rFonts w:ascii="Roboto" w:hAnsi="Roboto"/>
                                <w:b/>
                                <w:bCs/>
                                <w:color w:val="FFFFFF" w:themeColor="background1"/>
                                <w:sz w:val="24"/>
                                <w:szCs w:val="24"/>
                              </w:rPr>
                              <w:t>.com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D58D7BB" id="_x0000_t202" coordsize="21600,21600" o:spt="202" path="m,l,21600r21600,l21600,xe">
                <v:stroke joinstyle="miter"/>
                <v:path gradientshapeok="t" o:connecttype="rect"/>
              </v:shapetype>
              <v:shape id="Text Box 2" o:spid="_x0000_s1026" type="#_x0000_t202" style="position:absolute;margin-left:0;margin-top:800.05pt;width:187.2pt;height:30pt;z-index:-251658752;visibility:visible;mso-wrap-style:square;mso-width-percent:400;mso-height-percent:200;mso-wrap-distance-left:9pt;mso-wrap-distance-top:3.6pt;mso-wrap-distance-right:9pt;mso-wrap-distance-bottom:3.6pt;mso-position-horizontal:lef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" filled="f" stroked="f">
                <v:textbox style="mso-fit-shape-to-text:t">
                  <w:txbxContent>
                    <w:p w:rsidR="000E6A71" w:rsidRPr="006868EC" w:rsidRDefault="000E6A71">
                      <w:pPr>
                        <w:rPr>
                          <w:rFonts w:ascii="Roboto" w:hAnsi="Roboto"/>
                          <w:b/>
                          <w:bCs/>
                          <w:color w:val="FFFFFF" w:themeColor="background1"/>
                          <w:sz w:val="24"/>
                          <w:szCs w:val="24"/>
                        </w:rPr>
                      </w:pPr>
                      <w:r w:rsidRPr="006868EC">
                        <w:rPr>
                          <w:rFonts w:ascii="Roboto" w:hAnsi="Roboto"/>
                          <w:b/>
                          <w:bCs/>
                          <w:color w:val="FFFFFF" w:themeColor="background1"/>
                          <w:sz w:val="24"/>
                          <w:szCs w:val="24"/>
                        </w:rPr>
                        <w:t>www.</w:t>
                      </w:r>
                      <w:r w:rsidR="006868EC" w:rsidRPr="006868EC">
                        <w:rPr>
                          <w:rFonts w:ascii="Roboto" w:hAnsi="Roboto"/>
                          <w:b/>
                          <w:bCs/>
                          <w:color w:val="FFFFFF" w:themeColor="background1"/>
                          <w:sz w:val="24"/>
                          <w:szCs w:val="24"/>
                        </w:rPr>
                        <w:t>fast-apps</w:t>
                      </w:r>
                      <w:r w:rsidRPr="006868EC">
                        <w:rPr>
                          <w:rFonts w:ascii="Roboto" w:hAnsi="Roboto"/>
                          <w:b/>
                          <w:bCs/>
                          <w:color w:val="FFFFFF" w:themeColor="background1"/>
                          <w:sz w:val="24"/>
                          <w:szCs w:val="24"/>
                        </w:rPr>
                        <w:t>.com</w:t>
                      </w:r>
                    </w:p>
                  </w:txbxContent>
                </v:textbox>
                <w10:wrap anchorx="margin" anchory="page"/>
              </v:shape>
            </w:pict>
          </mc:Fallback>
        </mc:AlternateContent>
      </w:r>
    </w:p>
    <w:sectPr w:rsidR="005F0BF1" w:rsidRPr="002A3876" w:rsidSect="003357DC">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58F" w:rsidRDefault="0059258F" w:rsidP="00B618C0">
      <w:pPr>
        <w:spacing w:after="0" w:line="240" w:lineRule="auto"/>
      </w:pPr>
      <w:r>
        <w:separator/>
      </w:r>
    </w:p>
  </w:endnote>
  <w:endnote w:type="continuationSeparator" w:id="0">
    <w:p w:rsidR="0059258F" w:rsidRDefault="0059258F" w:rsidP="00B61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Thin">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Roboto">
    <w:altName w:val="Times New Roman"/>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819" w:rsidRDefault="00FB2819">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819" w:rsidRDefault="00FB2819">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819" w:rsidRDefault="00FB281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58F" w:rsidRDefault="0059258F" w:rsidP="00B618C0">
      <w:pPr>
        <w:spacing w:after="0" w:line="240" w:lineRule="auto"/>
      </w:pPr>
      <w:r>
        <w:separator/>
      </w:r>
    </w:p>
  </w:footnote>
  <w:footnote w:type="continuationSeparator" w:id="0">
    <w:p w:rsidR="0059258F" w:rsidRDefault="0059258F" w:rsidP="00B618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819" w:rsidRDefault="00FB2819">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819" w:rsidRDefault="00B618C0" w:rsidP="00B618C0">
    <w:pPr>
      <w:pStyle w:val="af5"/>
      <w:rPr>
        <w:rFonts w:ascii="Roboto" w:hAnsi="Roboto"/>
      </w:rPr>
    </w:pPr>
    <w:r w:rsidRPr="00B618C0">
      <w:rPr>
        <w:rFonts w:ascii="Roboto" w:hAnsi="Roboto"/>
        <w:noProof/>
        <w:lang w:bidi="he-IL"/>
      </w:rPr>
      <w:drawing>
        <wp:anchor distT="0" distB="0" distL="114300" distR="114300" simplePos="0" relativeHeight="251658240" behindDoc="0" locked="0" layoutInCell="1" allowOverlap="1">
          <wp:simplePos x="0" y="0"/>
          <wp:positionH relativeFrom="column">
            <wp:posOffset>-609600</wp:posOffset>
          </wp:positionH>
          <wp:positionV relativeFrom="paragraph">
            <wp:posOffset>-368935</wp:posOffset>
          </wp:positionV>
          <wp:extent cx="1962150" cy="713690"/>
          <wp:effectExtent l="0" t="0" r="0"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713690"/>
                  </a:xfrm>
                  <a:prstGeom prst="rect">
                    <a:avLst/>
                  </a:prstGeom>
                  <a:noFill/>
                </pic:spPr>
              </pic:pic>
            </a:graphicData>
          </a:graphic>
        </wp:anchor>
      </w:drawing>
    </w:r>
    <w:r w:rsidR="00FB2819">
      <w:rPr>
        <w:rFonts w:ascii="Roboto" w:hAnsi="Roboto"/>
        <w:noProof/>
        <w:lang w:bidi="he-IL"/>
      </w:rPr>
      <w:t xml:space="preserve"> </w:t>
    </w:r>
    <w:r w:rsidRPr="00B618C0">
      <w:rPr>
        <w:rFonts w:ascii="Roboto" w:hAnsi="Roboto"/>
      </w:rPr>
      <w:t xml:space="preserve">                                              </w:t>
    </w:r>
  </w:p>
  <w:p w:rsidR="00B618C0" w:rsidRPr="00FB2819" w:rsidRDefault="00FB2819" w:rsidP="00FB2819">
    <w:pPr>
      <w:pStyle w:val="af5"/>
      <w:rPr>
        <w:rFonts w:ascii="Roboto Thin" w:hAnsi="Roboto Thin"/>
      </w:rPr>
    </w:pPr>
    <w:r>
      <w:rPr>
        <w:rFonts w:ascii="Roboto Thin" w:hAnsi="Roboto Thin"/>
      </w:rPr>
      <w:t xml:space="preserve">                                            F</w:t>
    </w:r>
    <w:r w:rsidR="00B618C0" w:rsidRPr="00FB2819">
      <w:rPr>
        <w:rFonts w:ascii="Roboto Thin" w:hAnsi="Roboto Thin"/>
      </w:rPr>
      <w:t>ast applications Ltd. | The First Global Freight Network Software</w:t>
    </w:r>
  </w:p>
  <w:p w:rsidR="00B618C0" w:rsidRDefault="00B618C0" w:rsidP="00B618C0">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819" w:rsidRDefault="00FB2819">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2577F"/>
    <w:multiLevelType w:val="hybridMultilevel"/>
    <w:tmpl w:val="982C6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33059"/>
    <w:multiLevelType w:val="hybridMultilevel"/>
    <w:tmpl w:val="56206182"/>
    <w:lvl w:ilvl="0" w:tplc="97B0BBCC">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3D"/>
    <w:rsid w:val="00032EBE"/>
    <w:rsid w:val="00044B6B"/>
    <w:rsid w:val="0009514F"/>
    <w:rsid w:val="000E6A71"/>
    <w:rsid w:val="0024553A"/>
    <w:rsid w:val="002A3876"/>
    <w:rsid w:val="002D09EE"/>
    <w:rsid w:val="003357DC"/>
    <w:rsid w:val="00353C5C"/>
    <w:rsid w:val="003E2668"/>
    <w:rsid w:val="004F3F3D"/>
    <w:rsid w:val="005210D4"/>
    <w:rsid w:val="0053762D"/>
    <w:rsid w:val="00585F20"/>
    <w:rsid w:val="0059258F"/>
    <w:rsid w:val="005F0BF1"/>
    <w:rsid w:val="00632EC3"/>
    <w:rsid w:val="006868EC"/>
    <w:rsid w:val="00875133"/>
    <w:rsid w:val="00957373"/>
    <w:rsid w:val="009607CC"/>
    <w:rsid w:val="00A23820"/>
    <w:rsid w:val="00B04493"/>
    <w:rsid w:val="00B618C0"/>
    <w:rsid w:val="00BB0A19"/>
    <w:rsid w:val="00E435AD"/>
    <w:rsid w:val="00FB28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5C7BC2-0552-41D4-A9E7-5F56FE77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A19"/>
  </w:style>
  <w:style w:type="paragraph" w:styleId="1">
    <w:name w:val="heading 1"/>
    <w:basedOn w:val="a"/>
    <w:next w:val="a"/>
    <w:link w:val="10"/>
    <w:uiPriority w:val="9"/>
    <w:qFormat/>
    <w:rsid w:val="00BB0A19"/>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B0A1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semiHidden/>
    <w:unhideWhenUsed/>
    <w:qFormat/>
    <w:rsid w:val="00BB0A1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4">
    <w:name w:val="heading 4"/>
    <w:basedOn w:val="a"/>
    <w:next w:val="a"/>
    <w:link w:val="40"/>
    <w:uiPriority w:val="9"/>
    <w:semiHidden/>
    <w:unhideWhenUsed/>
    <w:qFormat/>
    <w:rsid w:val="00BB0A19"/>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BB0A1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6">
    <w:name w:val="heading 6"/>
    <w:basedOn w:val="a"/>
    <w:next w:val="a"/>
    <w:link w:val="60"/>
    <w:uiPriority w:val="9"/>
    <w:semiHidden/>
    <w:unhideWhenUsed/>
    <w:qFormat/>
    <w:rsid w:val="00BB0A1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7">
    <w:name w:val="heading 7"/>
    <w:basedOn w:val="a"/>
    <w:next w:val="a"/>
    <w:link w:val="70"/>
    <w:uiPriority w:val="9"/>
    <w:semiHidden/>
    <w:unhideWhenUsed/>
    <w:qFormat/>
    <w:rsid w:val="00BB0A19"/>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8">
    <w:name w:val="heading 8"/>
    <w:basedOn w:val="a"/>
    <w:next w:val="a"/>
    <w:link w:val="80"/>
    <w:uiPriority w:val="9"/>
    <w:semiHidden/>
    <w:unhideWhenUsed/>
    <w:qFormat/>
    <w:rsid w:val="00BB0A19"/>
    <w:pPr>
      <w:keepNext/>
      <w:keepLines/>
      <w:spacing w:before="40" w:after="0"/>
      <w:outlineLvl w:val="7"/>
    </w:pPr>
    <w:rPr>
      <w:rFonts w:asciiTheme="majorHAnsi" w:eastAsiaTheme="majorEastAsia" w:hAnsiTheme="majorHAnsi" w:cstheme="majorBidi"/>
      <w:b/>
      <w:bCs/>
      <w:color w:val="44546A" w:themeColor="text2"/>
    </w:rPr>
  </w:style>
  <w:style w:type="paragraph" w:styleId="9">
    <w:name w:val="heading 9"/>
    <w:basedOn w:val="a"/>
    <w:next w:val="a"/>
    <w:link w:val="90"/>
    <w:uiPriority w:val="9"/>
    <w:semiHidden/>
    <w:unhideWhenUsed/>
    <w:qFormat/>
    <w:rsid w:val="00BB0A1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BB0A19"/>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BB0A19"/>
    <w:pPr>
      <w:outlineLvl w:val="9"/>
    </w:pPr>
  </w:style>
  <w:style w:type="character" w:customStyle="1" w:styleId="20">
    <w:name w:val="כותרת 2 תו"/>
    <w:basedOn w:val="a0"/>
    <w:link w:val="2"/>
    <w:uiPriority w:val="9"/>
    <w:semiHidden/>
    <w:rsid w:val="00BB0A19"/>
    <w:rPr>
      <w:rFonts w:asciiTheme="majorHAnsi" w:eastAsiaTheme="majorEastAsia" w:hAnsiTheme="majorHAnsi" w:cstheme="majorBidi"/>
      <w:color w:val="404040" w:themeColor="text1" w:themeTint="BF"/>
      <w:sz w:val="28"/>
      <w:szCs w:val="28"/>
    </w:rPr>
  </w:style>
  <w:style w:type="character" w:customStyle="1" w:styleId="30">
    <w:name w:val="כותרת 3 תו"/>
    <w:basedOn w:val="a0"/>
    <w:link w:val="3"/>
    <w:uiPriority w:val="9"/>
    <w:semiHidden/>
    <w:rsid w:val="00BB0A19"/>
    <w:rPr>
      <w:rFonts w:asciiTheme="majorHAnsi" w:eastAsiaTheme="majorEastAsia" w:hAnsiTheme="majorHAnsi" w:cstheme="majorBidi"/>
      <w:color w:val="44546A" w:themeColor="text2"/>
      <w:sz w:val="24"/>
      <w:szCs w:val="24"/>
    </w:rPr>
  </w:style>
  <w:style w:type="character" w:customStyle="1" w:styleId="40">
    <w:name w:val="כותרת 4 תו"/>
    <w:basedOn w:val="a0"/>
    <w:link w:val="4"/>
    <w:uiPriority w:val="9"/>
    <w:semiHidden/>
    <w:rsid w:val="00BB0A19"/>
    <w:rPr>
      <w:rFonts w:asciiTheme="majorHAnsi" w:eastAsiaTheme="majorEastAsia" w:hAnsiTheme="majorHAnsi" w:cstheme="majorBidi"/>
      <w:sz w:val="22"/>
      <w:szCs w:val="22"/>
    </w:rPr>
  </w:style>
  <w:style w:type="character" w:customStyle="1" w:styleId="50">
    <w:name w:val="כותרת 5 תו"/>
    <w:basedOn w:val="a0"/>
    <w:link w:val="5"/>
    <w:uiPriority w:val="9"/>
    <w:semiHidden/>
    <w:rsid w:val="00BB0A19"/>
    <w:rPr>
      <w:rFonts w:asciiTheme="majorHAnsi" w:eastAsiaTheme="majorEastAsia" w:hAnsiTheme="majorHAnsi" w:cstheme="majorBidi"/>
      <w:color w:val="44546A" w:themeColor="text2"/>
      <w:sz w:val="22"/>
      <w:szCs w:val="22"/>
    </w:rPr>
  </w:style>
  <w:style w:type="character" w:customStyle="1" w:styleId="60">
    <w:name w:val="כותרת 6 תו"/>
    <w:basedOn w:val="a0"/>
    <w:link w:val="6"/>
    <w:uiPriority w:val="9"/>
    <w:semiHidden/>
    <w:rsid w:val="00BB0A19"/>
    <w:rPr>
      <w:rFonts w:asciiTheme="majorHAnsi" w:eastAsiaTheme="majorEastAsia" w:hAnsiTheme="majorHAnsi" w:cstheme="majorBidi"/>
      <w:i/>
      <w:iCs/>
      <w:color w:val="44546A" w:themeColor="text2"/>
      <w:sz w:val="21"/>
      <w:szCs w:val="21"/>
    </w:rPr>
  </w:style>
  <w:style w:type="character" w:customStyle="1" w:styleId="70">
    <w:name w:val="כותרת 7 תו"/>
    <w:basedOn w:val="a0"/>
    <w:link w:val="7"/>
    <w:uiPriority w:val="9"/>
    <w:semiHidden/>
    <w:rsid w:val="00BB0A19"/>
    <w:rPr>
      <w:rFonts w:asciiTheme="majorHAnsi" w:eastAsiaTheme="majorEastAsia" w:hAnsiTheme="majorHAnsi" w:cstheme="majorBidi"/>
      <w:i/>
      <w:iCs/>
      <w:color w:val="1F4E79" w:themeColor="accent1" w:themeShade="80"/>
      <w:sz w:val="21"/>
      <w:szCs w:val="21"/>
    </w:rPr>
  </w:style>
  <w:style w:type="character" w:customStyle="1" w:styleId="80">
    <w:name w:val="כותרת 8 תו"/>
    <w:basedOn w:val="a0"/>
    <w:link w:val="8"/>
    <w:uiPriority w:val="9"/>
    <w:semiHidden/>
    <w:rsid w:val="00BB0A19"/>
    <w:rPr>
      <w:rFonts w:asciiTheme="majorHAnsi" w:eastAsiaTheme="majorEastAsia" w:hAnsiTheme="majorHAnsi" w:cstheme="majorBidi"/>
      <w:b/>
      <w:bCs/>
      <w:color w:val="44546A" w:themeColor="text2"/>
    </w:rPr>
  </w:style>
  <w:style w:type="character" w:customStyle="1" w:styleId="90">
    <w:name w:val="כותרת 9 תו"/>
    <w:basedOn w:val="a0"/>
    <w:link w:val="9"/>
    <w:uiPriority w:val="9"/>
    <w:semiHidden/>
    <w:rsid w:val="00BB0A19"/>
    <w:rPr>
      <w:rFonts w:asciiTheme="majorHAnsi" w:eastAsiaTheme="majorEastAsia" w:hAnsiTheme="majorHAnsi" w:cstheme="majorBidi"/>
      <w:b/>
      <w:bCs/>
      <w:i/>
      <w:iCs/>
      <w:color w:val="44546A" w:themeColor="text2"/>
    </w:rPr>
  </w:style>
  <w:style w:type="paragraph" w:styleId="a4">
    <w:name w:val="caption"/>
    <w:basedOn w:val="a"/>
    <w:next w:val="a"/>
    <w:uiPriority w:val="35"/>
    <w:semiHidden/>
    <w:unhideWhenUsed/>
    <w:qFormat/>
    <w:rsid w:val="00BB0A19"/>
    <w:pPr>
      <w:spacing w:line="240" w:lineRule="auto"/>
    </w:pPr>
    <w:rPr>
      <w:b/>
      <w:bCs/>
      <w:smallCaps/>
      <w:color w:val="595959" w:themeColor="text1" w:themeTint="A6"/>
      <w:spacing w:val="6"/>
    </w:rPr>
  </w:style>
  <w:style w:type="paragraph" w:styleId="a5">
    <w:name w:val="Title"/>
    <w:basedOn w:val="a"/>
    <w:next w:val="a"/>
    <w:link w:val="a6"/>
    <w:uiPriority w:val="10"/>
    <w:qFormat/>
    <w:rsid w:val="00BB0A19"/>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a6">
    <w:name w:val="כותרת טקסט תו"/>
    <w:basedOn w:val="a0"/>
    <w:link w:val="a5"/>
    <w:uiPriority w:val="10"/>
    <w:rsid w:val="00BB0A19"/>
    <w:rPr>
      <w:rFonts w:asciiTheme="majorHAnsi" w:eastAsiaTheme="majorEastAsia" w:hAnsiTheme="majorHAnsi" w:cstheme="majorBidi"/>
      <w:color w:val="5B9BD5" w:themeColor="accent1"/>
      <w:spacing w:val="-10"/>
      <w:sz w:val="56"/>
      <w:szCs w:val="56"/>
    </w:rPr>
  </w:style>
  <w:style w:type="paragraph" w:styleId="a7">
    <w:name w:val="Subtitle"/>
    <w:basedOn w:val="a"/>
    <w:next w:val="a"/>
    <w:link w:val="a8"/>
    <w:uiPriority w:val="11"/>
    <w:qFormat/>
    <w:rsid w:val="00BB0A19"/>
    <w:pPr>
      <w:numPr>
        <w:ilvl w:val="1"/>
      </w:numPr>
      <w:spacing w:line="240" w:lineRule="auto"/>
    </w:pPr>
    <w:rPr>
      <w:rFonts w:asciiTheme="majorHAnsi" w:eastAsiaTheme="majorEastAsia" w:hAnsiTheme="majorHAnsi" w:cstheme="majorBidi"/>
      <w:sz w:val="24"/>
      <w:szCs w:val="24"/>
    </w:rPr>
  </w:style>
  <w:style w:type="character" w:customStyle="1" w:styleId="a8">
    <w:name w:val="כותרת משנה תו"/>
    <w:basedOn w:val="a0"/>
    <w:link w:val="a7"/>
    <w:uiPriority w:val="11"/>
    <w:rsid w:val="00BB0A19"/>
    <w:rPr>
      <w:rFonts w:asciiTheme="majorHAnsi" w:eastAsiaTheme="majorEastAsia" w:hAnsiTheme="majorHAnsi" w:cstheme="majorBidi"/>
      <w:sz w:val="24"/>
      <w:szCs w:val="24"/>
    </w:rPr>
  </w:style>
  <w:style w:type="character" w:styleId="a9">
    <w:name w:val="Strong"/>
    <w:basedOn w:val="a0"/>
    <w:uiPriority w:val="22"/>
    <w:qFormat/>
    <w:rsid w:val="00BB0A19"/>
    <w:rPr>
      <w:b/>
      <w:bCs/>
    </w:rPr>
  </w:style>
  <w:style w:type="character" w:styleId="aa">
    <w:name w:val="Emphasis"/>
    <w:basedOn w:val="a0"/>
    <w:uiPriority w:val="20"/>
    <w:qFormat/>
    <w:rsid w:val="00BB0A19"/>
    <w:rPr>
      <w:i/>
      <w:iCs/>
    </w:rPr>
  </w:style>
  <w:style w:type="paragraph" w:styleId="ab">
    <w:name w:val="No Spacing"/>
    <w:uiPriority w:val="1"/>
    <w:qFormat/>
    <w:rsid w:val="00BB0A19"/>
    <w:pPr>
      <w:spacing w:after="0" w:line="240" w:lineRule="auto"/>
    </w:pPr>
  </w:style>
  <w:style w:type="paragraph" w:styleId="ac">
    <w:name w:val="Quote"/>
    <w:basedOn w:val="a"/>
    <w:next w:val="a"/>
    <w:link w:val="ad"/>
    <w:uiPriority w:val="29"/>
    <w:qFormat/>
    <w:rsid w:val="00BB0A19"/>
    <w:pPr>
      <w:spacing w:before="160"/>
      <w:ind w:left="720" w:right="720"/>
    </w:pPr>
    <w:rPr>
      <w:i/>
      <w:iCs/>
      <w:color w:val="404040" w:themeColor="text1" w:themeTint="BF"/>
    </w:rPr>
  </w:style>
  <w:style w:type="character" w:customStyle="1" w:styleId="ad">
    <w:name w:val="ציטוט תו"/>
    <w:basedOn w:val="a0"/>
    <w:link w:val="ac"/>
    <w:uiPriority w:val="29"/>
    <w:rsid w:val="00BB0A19"/>
    <w:rPr>
      <w:i/>
      <w:iCs/>
      <w:color w:val="404040" w:themeColor="text1" w:themeTint="BF"/>
    </w:rPr>
  </w:style>
  <w:style w:type="paragraph" w:styleId="ae">
    <w:name w:val="Intense Quote"/>
    <w:basedOn w:val="a"/>
    <w:next w:val="a"/>
    <w:link w:val="af"/>
    <w:uiPriority w:val="30"/>
    <w:qFormat/>
    <w:rsid w:val="00BB0A19"/>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af">
    <w:name w:val="ציטוט חזק תו"/>
    <w:basedOn w:val="a0"/>
    <w:link w:val="ae"/>
    <w:uiPriority w:val="30"/>
    <w:rsid w:val="00BB0A19"/>
    <w:rPr>
      <w:rFonts w:asciiTheme="majorHAnsi" w:eastAsiaTheme="majorEastAsia" w:hAnsiTheme="majorHAnsi" w:cstheme="majorBidi"/>
      <w:color w:val="5B9BD5" w:themeColor="accent1"/>
      <w:sz w:val="28"/>
      <w:szCs w:val="28"/>
    </w:rPr>
  </w:style>
  <w:style w:type="character" w:styleId="af0">
    <w:name w:val="Subtle Emphasis"/>
    <w:basedOn w:val="a0"/>
    <w:uiPriority w:val="19"/>
    <w:qFormat/>
    <w:rsid w:val="00BB0A19"/>
    <w:rPr>
      <w:i/>
      <w:iCs/>
      <w:color w:val="404040" w:themeColor="text1" w:themeTint="BF"/>
    </w:rPr>
  </w:style>
  <w:style w:type="character" w:styleId="af1">
    <w:name w:val="Intense Emphasis"/>
    <w:basedOn w:val="a0"/>
    <w:uiPriority w:val="21"/>
    <w:qFormat/>
    <w:rsid w:val="00BB0A19"/>
    <w:rPr>
      <w:b/>
      <w:bCs/>
      <w:i/>
      <w:iCs/>
    </w:rPr>
  </w:style>
  <w:style w:type="character" w:styleId="af2">
    <w:name w:val="Subtle Reference"/>
    <w:basedOn w:val="a0"/>
    <w:uiPriority w:val="31"/>
    <w:qFormat/>
    <w:rsid w:val="00BB0A19"/>
    <w:rPr>
      <w:smallCaps/>
      <w:color w:val="404040" w:themeColor="text1" w:themeTint="BF"/>
      <w:u w:val="single" w:color="7F7F7F" w:themeColor="text1" w:themeTint="80"/>
    </w:rPr>
  </w:style>
  <w:style w:type="character" w:styleId="af3">
    <w:name w:val="Intense Reference"/>
    <w:basedOn w:val="a0"/>
    <w:uiPriority w:val="32"/>
    <w:qFormat/>
    <w:rsid w:val="00BB0A19"/>
    <w:rPr>
      <w:b/>
      <w:bCs/>
      <w:smallCaps/>
      <w:spacing w:val="5"/>
      <w:u w:val="single"/>
    </w:rPr>
  </w:style>
  <w:style w:type="character" w:styleId="af4">
    <w:name w:val="Book Title"/>
    <w:basedOn w:val="a0"/>
    <w:uiPriority w:val="33"/>
    <w:qFormat/>
    <w:rsid w:val="00BB0A19"/>
    <w:rPr>
      <w:b/>
      <w:bCs/>
      <w:smallCaps/>
    </w:rPr>
  </w:style>
  <w:style w:type="paragraph" w:styleId="af5">
    <w:name w:val="header"/>
    <w:basedOn w:val="a"/>
    <w:link w:val="af6"/>
    <w:uiPriority w:val="99"/>
    <w:unhideWhenUsed/>
    <w:rsid w:val="00B618C0"/>
    <w:pPr>
      <w:tabs>
        <w:tab w:val="center" w:pos="4153"/>
        <w:tab w:val="right" w:pos="8306"/>
      </w:tabs>
      <w:spacing w:after="0" w:line="240" w:lineRule="auto"/>
    </w:pPr>
  </w:style>
  <w:style w:type="character" w:customStyle="1" w:styleId="af6">
    <w:name w:val="כותרת עליונה תו"/>
    <w:basedOn w:val="a0"/>
    <w:link w:val="af5"/>
    <w:uiPriority w:val="99"/>
    <w:rsid w:val="00B618C0"/>
  </w:style>
  <w:style w:type="paragraph" w:styleId="af7">
    <w:name w:val="footer"/>
    <w:basedOn w:val="a"/>
    <w:link w:val="af8"/>
    <w:uiPriority w:val="99"/>
    <w:unhideWhenUsed/>
    <w:rsid w:val="00B618C0"/>
    <w:pPr>
      <w:tabs>
        <w:tab w:val="center" w:pos="4153"/>
        <w:tab w:val="right" w:pos="8306"/>
      </w:tabs>
      <w:spacing w:after="0" w:line="240" w:lineRule="auto"/>
    </w:pPr>
  </w:style>
  <w:style w:type="character" w:customStyle="1" w:styleId="af8">
    <w:name w:val="כותרת תחתונה תו"/>
    <w:basedOn w:val="a0"/>
    <w:link w:val="af7"/>
    <w:uiPriority w:val="99"/>
    <w:rsid w:val="00B618C0"/>
  </w:style>
  <w:style w:type="paragraph" w:styleId="af9">
    <w:name w:val="List Paragraph"/>
    <w:basedOn w:val="a"/>
    <w:uiPriority w:val="34"/>
    <w:qFormat/>
    <w:rsid w:val="002A3876"/>
    <w:pPr>
      <w:spacing w:after="0" w:line="240" w:lineRule="auto"/>
      <w:ind w:left="720"/>
      <w:contextualSpacing/>
    </w:pPr>
    <w:rPr>
      <w:rFonts w:ascii="Times New Roman" w:eastAsiaTheme="minorHAnsi"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97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E7BE8AB5642449DD5BCFA6866E33B" ma:contentTypeVersion="8" ma:contentTypeDescription="Create a new document." ma:contentTypeScope="" ma:versionID="8f4f050aee668c7450cee73eee527b28">
  <xsd:schema xmlns:xsd="http://www.w3.org/2001/XMLSchema" xmlns:xs="http://www.w3.org/2001/XMLSchema" xmlns:p="http://schemas.microsoft.com/office/2006/metadata/properties" xmlns:ns2="42c00357-db1f-48f7-8028-b8fd27534045" xmlns:ns3="8e6ab330-ebcd-44d5-9327-4a92357a27e8" targetNamespace="http://schemas.microsoft.com/office/2006/metadata/properties" ma:root="true" ma:fieldsID="c54d3f5b9f3cb3b273133dfad62ca8dd" ns2:_="" ns3:_="">
    <xsd:import namespace="42c00357-db1f-48f7-8028-b8fd27534045"/>
    <xsd:import namespace="8e6ab330-ebcd-44d5-9327-4a92357a27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00357-db1f-48f7-8028-b8fd275340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ab330-ebcd-44d5-9327-4a92357a27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3FACF-B15C-454F-8B3D-8E17B5DC4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00357-db1f-48f7-8028-b8fd27534045"/>
    <ds:schemaRef ds:uri="8e6ab330-ebcd-44d5-9327-4a92357a2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CDBBAC-8B21-4FA5-98CA-3D2EE8A89449}">
  <ds:schemaRefs>
    <ds:schemaRef ds:uri="http://schemas.microsoft.com/sharepoint/v3/contenttype/forms"/>
  </ds:schemaRefs>
</ds:datastoreItem>
</file>

<file path=customXml/itemProps3.xml><?xml version="1.0" encoding="utf-8"?>
<ds:datastoreItem xmlns:ds="http://schemas.openxmlformats.org/officeDocument/2006/customXml" ds:itemID="{24622D0C-7BF0-4449-9B5E-E88AD2704A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DFFBB6-055A-48CF-9521-8762CB7A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756</Words>
  <Characters>3781</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Oktay Agronov</cp:lastModifiedBy>
  <cp:revision>6</cp:revision>
  <dcterms:created xsi:type="dcterms:W3CDTF">2018-05-17T20:46:00Z</dcterms:created>
  <dcterms:modified xsi:type="dcterms:W3CDTF">2018-05-23T12:30:00Z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0x01010018FE7BE8AB5642449DD5BCFA6866E33B</vt:lpwstr>
  </property>
</Properties>
</file>